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5508" w14:textId="77777777" w:rsidR="005C70C0" w:rsidRPr="00A86620" w:rsidRDefault="00E02BF2" w:rsidP="00A86620">
      <w:pPr>
        <w:pStyle w:val="NoSpacing"/>
        <w:rPr>
          <w:rFonts w:ascii="Verdana" w:hAnsi="Verdana"/>
        </w:rPr>
      </w:pPr>
      <w:r w:rsidRPr="00A8662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DFFF6" wp14:editId="5AA749D0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858000" cy="6800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8D36A" id="Rectangle 1" o:spid="_x0000_s1026" style="position:absolute;margin-left:0;margin-top:9.4pt;width:540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" filled="f" strokecolor="black [3213]" strokeweight="1pt"/>
            </w:pict>
          </mc:Fallback>
        </mc:AlternateContent>
      </w:r>
    </w:p>
    <w:p w14:paraId="22EDD8EB" w14:textId="5DB5731E" w:rsidR="005C70C0" w:rsidRPr="00A86620" w:rsidRDefault="00A86620" w:rsidP="00A86620">
      <w:pPr>
        <w:pStyle w:val="NoSpacing"/>
        <w:jc w:val="center"/>
        <w:rPr>
          <w:rFonts w:ascii="Verdana" w:hAnsi="Verdana"/>
          <w:b/>
          <w:bCs/>
          <w:sz w:val="48"/>
          <w:szCs w:val="48"/>
        </w:rPr>
      </w:pPr>
      <w:r w:rsidRPr="00A86620">
        <w:rPr>
          <w:rFonts w:ascii="Verdana" w:hAnsi="Verdana"/>
          <w:b/>
          <w:bCs/>
          <w:sz w:val="48"/>
          <w:szCs w:val="48"/>
        </w:rPr>
        <w:t>Shining the Light on the Missing Link</w:t>
      </w:r>
      <w:r w:rsidR="00C7776B">
        <w:rPr>
          <w:rFonts w:ascii="Verdana" w:hAnsi="Verdana"/>
          <w:b/>
          <w:bCs/>
          <w:sz w:val="48"/>
          <w:szCs w:val="48"/>
        </w:rPr>
        <w:t xml:space="preserve"> (solution)</w:t>
      </w:r>
    </w:p>
    <w:p w14:paraId="69519E6E" w14:textId="77777777" w:rsidR="00A86620" w:rsidRDefault="00A86620" w:rsidP="00A86620">
      <w:pPr>
        <w:pStyle w:val="NoSpacing"/>
        <w:jc w:val="center"/>
        <w:rPr>
          <w:rFonts w:ascii="Verdana" w:hAnsi="Verdana"/>
          <w:sz w:val="24"/>
          <w:szCs w:val="24"/>
        </w:rPr>
      </w:pPr>
    </w:p>
    <w:p w14:paraId="4E0F3667" w14:textId="4A7799BC" w:rsidR="00A86620" w:rsidRDefault="00A86620" w:rsidP="00A86620">
      <w:pPr>
        <w:pStyle w:val="NoSpacing"/>
        <w:jc w:val="center"/>
        <w:rPr>
          <w:rFonts w:ascii="Verdana" w:hAnsi="Verdana"/>
          <w:sz w:val="24"/>
          <w:szCs w:val="24"/>
        </w:rPr>
      </w:pPr>
      <w:r w:rsidRPr="00A86620">
        <w:rPr>
          <w:rFonts w:ascii="Verdana" w:hAnsi="Verdana"/>
          <w:sz w:val="24"/>
          <w:szCs w:val="24"/>
        </w:rPr>
        <w:t xml:space="preserve">Add the same letter (represented by the question mark) to the letters in </w:t>
      </w:r>
    </w:p>
    <w:p w14:paraId="742855FC" w14:textId="77777777" w:rsidR="00A86620" w:rsidRDefault="00A86620" w:rsidP="00A86620">
      <w:pPr>
        <w:pStyle w:val="NoSpacing"/>
        <w:jc w:val="center"/>
        <w:rPr>
          <w:rFonts w:ascii="Verdana" w:hAnsi="Verdana"/>
          <w:sz w:val="24"/>
          <w:szCs w:val="24"/>
        </w:rPr>
      </w:pPr>
      <w:r w:rsidRPr="00A86620">
        <w:rPr>
          <w:rFonts w:ascii="Verdana" w:hAnsi="Verdana"/>
          <w:sz w:val="24"/>
          <w:szCs w:val="24"/>
        </w:rPr>
        <w:t xml:space="preserve">each “pie slice” below and rearrange them to form a common English word for </w:t>
      </w:r>
    </w:p>
    <w:p w14:paraId="2D5EBB28" w14:textId="38A6DAE5" w:rsidR="00A86620" w:rsidRPr="00A86620" w:rsidRDefault="00A86620" w:rsidP="00A86620">
      <w:pPr>
        <w:pStyle w:val="NoSpacing"/>
        <w:jc w:val="center"/>
        <w:rPr>
          <w:rFonts w:ascii="Verdana" w:hAnsi="Verdana"/>
          <w:sz w:val="24"/>
          <w:szCs w:val="24"/>
        </w:rPr>
      </w:pPr>
      <w:r w:rsidRPr="00A86620">
        <w:rPr>
          <w:rFonts w:ascii="Verdana" w:hAnsi="Verdana"/>
          <w:sz w:val="24"/>
          <w:szCs w:val="24"/>
        </w:rPr>
        <w:t>each slice. What are the four words, which are all associated with lighting?</w:t>
      </w:r>
    </w:p>
    <w:p w14:paraId="263EA79A" w14:textId="77777777" w:rsidR="00A86620" w:rsidRPr="00A86620" w:rsidRDefault="00A86620" w:rsidP="00A86620">
      <w:pPr>
        <w:pStyle w:val="NoSpacing"/>
        <w:rPr>
          <w:rFonts w:ascii="Verdana" w:hAnsi="Verdana"/>
        </w:rPr>
      </w:pPr>
    </w:p>
    <w:p w14:paraId="7B885F1C" w14:textId="77777777" w:rsidR="00A86620" w:rsidRPr="00A86620" w:rsidRDefault="00A86620" w:rsidP="00A86620">
      <w:pPr>
        <w:pStyle w:val="NoSpacing"/>
        <w:rPr>
          <w:rFonts w:ascii="Verdana" w:hAnsi="Verdana"/>
        </w:rPr>
      </w:pPr>
    </w:p>
    <w:p w14:paraId="19A76E04" w14:textId="016B1F32" w:rsidR="005C70C0" w:rsidRPr="00A86620" w:rsidRDefault="00A86620" w:rsidP="00A86620">
      <w:pPr>
        <w:pStyle w:val="NoSpacing"/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05986AE7" wp14:editId="3E536DA3">
            <wp:extent cx="3962823" cy="355663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6490" cy="356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D4AC2" w14:textId="77777777" w:rsidR="00C7776B" w:rsidRDefault="00C7776B" w:rsidP="00C7776B">
      <w:pPr>
        <w:pStyle w:val="NoSpacing"/>
        <w:jc w:val="center"/>
        <w:rPr>
          <w:rFonts w:ascii="Verdana" w:hAnsi="Verdana"/>
          <w:b/>
          <w:bCs/>
        </w:rPr>
      </w:pPr>
    </w:p>
    <w:p w14:paraId="58502E77" w14:textId="21A1E00E" w:rsidR="00C7776B" w:rsidRDefault="00C7776B" w:rsidP="00C7776B">
      <w:pPr>
        <w:pStyle w:val="NoSpacing"/>
        <w:jc w:val="center"/>
        <w:rPr>
          <w:rFonts w:ascii="Verdana" w:hAnsi="Verdana"/>
          <w:b/>
          <w:bCs/>
        </w:rPr>
      </w:pPr>
      <w:r w:rsidRPr="00C7776B">
        <w:rPr>
          <w:rFonts w:ascii="Verdana" w:hAnsi="Verdana"/>
          <w:b/>
          <w:bCs/>
        </w:rPr>
        <w:t>ANSWER: INCANDESCENT; MERCURY; FLU</w:t>
      </w:r>
      <w:r>
        <w:rPr>
          <w:rFonts w:ascii="Verdana" w:hAnsi="Verdana"/>
          <w:b/>
          <w:bCs/>
        </w:rPr>
        <w:t>0</w:t>
      </w:r>
      <w:r w:rsidRPr="00C7776B">
        <w:rPr>
          <w:rFonts w:ascii="Verdana" w:hAnsi="Verdana"/>
          <w:b/>
          <w:bCs/>
        </w:rPr>
        <w:t>R</w:t>
      </w:r>
      <w:r>
        <w:rPr>
          <w:rFonts w:ascii="Verdana" w:hAnsi="Verdana"/>
          <w:b/>
          <w:bCs/>
        </w:rPr>
        <w:t>E</w:t>
      </w:r>
      <w:r w:rsidRPr="00C7776B">
        <w:rPr>
          <w:rFonts w:ascii="Verdana" w:hAnsi="Verdana"/>
          <w:b/>
          <w:bCs/>
        </w:rPr>
        <w:t>SCENT; FOOTCANDLE</w:t>
      </w:r>
    </w:p>
    <w:p w14:paraId="0C1954F4" w14:textId="4B27FE36" w:rsidR="00C7776B" w:rsidRPr="00C7776B" w:rsidRDefault="00C7776B" w:rsidP="00C7776B">
      <w:pPr>
        <w:pStyle w:val="NoSpacing"/>
        <w:jc w:val="center"/>
        <w:rPr>
          <w:rFonts w:ascii="Verdana" w:hAnsi="Verdana"/>
          <w:b/>
          <w:bCs/>
        </w:rPr>
      </w:pPr>
      <w:r w:rsidRPr="00C7776B">
        <w:rPr>
          <w:rFonts w:ascii="Verdana" w:hAnsi="Verdana"/>
          <w:b/>
          <w:bCs/>
        </w:rPr>
        <w:t>MISSING LETTER C</w:t>
      </w:r>
    </w:p>
    <w:sectPr w:rsidR="00C7776B" w:rsidRPr="00C7776B" w:rsidSect="005A5DCA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F8684" w14:textId="77777777" w:rsidR="00CF4EB3" w:rsidRDefault="00CF4EB3" w:rsidP="00E02BF2">
      <w:pPr>
        <w:spacing w:after="0" w:line="240" w:lineRule="auto"/>
      </w:pPr>
      <w:r>
        <w:separator/>
      </w:r>
    </w:p>
  </w:endnote>
  <w:endnote w:type="continuationSeparator" w:id="0">
    <w:p w14:paraId="6C77FEE6" w14:textId="77777777" w:rsidR="00CF4EB3" w:rsidRDefault="00CF4EB3" w:rsidP="00E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0C4E" w14:textId="77777777" w:rsidR="00E02BF2" w:rsidRDefault="005A5DCA" w:rsidP="005A5DCA">
    <w:pPr>
      <w:pStyle w:val="Footer"/>
      <w:jc w:val="center"/>
    </w:pPr>
    <w:r>
      <w:rPr>
        <w:noProof/>
      </w:rPr>
      <w:drawing>
        <wp:inline distT="0" distB="0" distL="0" distR="0" wp14:anchorId="127A7256" wp14:editId="7E810EF3">
          <wp:extent cx="6858000" cy="5619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ergyGame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EAAD6" w14:textId="77777777" w:rsidR="00CF4EB3" w:rsidRDefault="00CF4EB3" w:rsidP="00E02BF2">
      <w:pPr>
        <w:spacing w:after="0" w:line="240" w:lineRule="auto"/>
      </w:pPr>
      <w:r>
        <w:separator/>
      </w:r>
    </w:p>
  </w:footnote>
  <w:footnote w:type="continuationSeparator" w:id="0">
    <w:p w14:paraId="174CD674" w14:textId="77777777" w:rsidR="00CF4EB3" w:rsidRDefault="00CF4EB3" w:rsidP="00E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4BEE" w14:textId="77777777" w:rsidR="00E02BF2" w:rsidRDefault="005A5DCA" w:rsidP="005A5DCA">
    <w:pPr>
      <w:pStyle w:val="Header"/>
      <w:jc w:val="center"/>
    </w:pPr>
    <w:r>
      <w:rPr>
        <w:noProof/>
      </w:rPr>
      <w:drawing>
        <wp:inline distT="0" distB="0" distL="0" distR="0" wp14:anchorId="38FCF4A5" wp14:editId="5B421DB4">
          <wp:extent cx="6858000" cy="1528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yGame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2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F2"/>
    <w:rsid w:val="005223CB"/>
    <w:rsid w:val="005A5DCA"/>
    <w:rsid w:val="005C70C0"/>
    <w:rsid w:val="007002FB"/>
    <w:rsid w:val="008368B5"/>
    <w:rsid w:val="00A86620"/>
    <w:rsid w:val="00C7776B"/>
    <w:rsid w:val="00CF4EB3"/>
    <w:rsid w:val="00E02BF2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308C91"/>
  <w15:chartTrackingRefBased/>
  <w15:docId w15:val="{EAB1EF1A-C787-4B23-856E-3BD653A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F2"/>
  </w:style>
  <w:style w:type="paragraph" w:styleId="Footer">
    <w:name w:val="footer"/>
    <w:basedOn w:val="Normal"/>
    <w:link w:val="Foot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BF2"/>
  </w:style>
  <w:style w:type="paragraph" w:styleId="BalloonText">
    <w:name w:val="Balloon Text"/>
    <w:basedOn w:val="Normal"/>
    <w:link w:val="BalloonTextChar"/>
    <w:uiPriority w:val="99"/>
    <w:semiHidden/>
    <w:unhideWhenUsed/>
    <w:rsid w:val="005A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C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86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207E-19D8-426E-8A64-8BF3853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Corporation Commission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Bowes</dc:creator>
  <cp:keywords/>
  <dc:description/>
  <cp:lastModifiedBy>Mandy Putnam</cp:lastModifiedBy>
  <cp:revision>4</cp:revision>
  <cp:lastPrinted>2022-08-18T20:27:00Z</cp:lastPrinted>
  <dcterms:created xsi:type="dcterms:W3CDTF">2022-08-19T16:24:00Z</dcterms:created>
  <dcterms:modified xsi:type="dcterms:W3CDTF">2023-05-10T18:30:00Z</dcterms:modified>
</cp:coreProperties>
</file>